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65" w:rsidRPr="00272D65" w:rsidRDefault="00272D65" w:rsidP="00272D65">
      <w:pPr>
        <w:spacing w:before="30" w:after="30" w:line="240" w:lineRule="auto"/>
        <w:ind w:left="30" w:right="30"/>
        <w:outlineLvl w:val="0"/>
        <w:rPr>
          <w:rFonts w:ascii="Verdana" w:eastAsia="Times New Roman" w:hAnsi="Verdana" w:cs="Times New Roman"/>
          <w:b/>
          <w:bCs/>
          <w:color w:val="155589"/>
          <w:kern w:val="36"/>
          <w:sz w:val="39"/>
          <w:szCs w:val="39"/>
          <w:lang w:eastAsia="ru-RU"/>
        </w:rPr>
      </w:pPr>
      <w:r w:rsidRPr="00272D65">
        <w:rPr>
          <w:rFonts w:ascii="Constantia" w:eastAsia="Times New Roman" w:hAnsi="Constantia" w:cs="Times New Roman"/>
          <w:b/>
          <w:bCs/>
          <w:i/>
          <w:iCs/>
          <w:color w:val="008080"/>
          <w:kern w:val="36"/>
          <w:sz w:val="27"/>
          <w:lang w:eastAsia="ru-RU"/>
        </w:rPr>
        <w:t>Информационное письмо о положении дел с детским травматизмом на территории объектов инфраструктуры Свердловской железной дороги - филиала ОАО «РЖД»  за </w:t>
      </w:r>
      <w:r w:rsidRPr="00272D65">
        <w:rPr>
          <w:rFonts w:ascii="Palatino Linotype" w:eastAsia="Times New Roman" w:hAnsi="Palatino Linotype" w:cs="Times New Roman"/>
          <w:b/>
          <w:bCs/>
          <w:i/>
          <w:iCs/>
          <w:color w:val="008080"/>
          <w:kern w:val="36"/>
          <w:sz w:val="27"/>
          <w:lang w:eastAsia="ru-RU"/>
        </w:rPr>
        <w:t>2013</w:t>
      </w:r>
      <w:r w:rsidRPr="00272D65">
        <w:rPr>
          <w:rFonts w:ascii="Constantia" w:eastAsia="Times New Roman" w:hAnsi="Constantia" w:cs="Times New Roman"/>
          <w:b/>
          <w:bCs/>
          <w:i/>
          <w:iCs/>
          <w:color w:val="008080"/>
          <w:kern w:val="36"/>
          <w:sz w:val="27"/>
          <w:lang w:eastAsia="ru-RU"/>
        </w:rPr>
        <w:t> год и </w:t>
      </w:r>
      <w:r w:rsidRPr="00272D65">
        <w:rPr>
          <w:rFonts w:ascii="Palatino Linotype" w:eastAsia="Times New Roman" w:hAnsi="Palatino Linotype" w:cs="Times New Roman"/>
          <w:b/>
          <w:bCs/>
          <w:i/>
          <w:iCs/>
          <w:color w:val="008080"/>
          <w:kern w:val="36"/>
          <w:sz w:val="27"/>
          <w:lang w:eastAsia="ru-RU"/>
        </w:rPr>
        <w:t>1</w:t>
      </w:r>
      <w:r w:rsidRPr="00272D65">
        <w:rPr>
          <w:rFonts w:ascii="Constantia" w:eastAsia="Times New Roman" w:hAnsi="Constantia" w:cs="Times New Roman"/>
          <w:b/>
          <w:bCs/>
          <w:i/>
          <w:iCs/>
          <w:color w:val="008080"/>
          <w:kern w:val="36"/>
          <w:sz w:val="27"/>
          <w:lang w:eastAsia="ru-RU"/>
        </w:rPr>
        <w:t> квартал </w:t>
      </w:r>
      <w:r w:rsidRPr="00272D65">
        <w:rPr>
          <w:rFonts w:ascii="Palatino Linotype" w:eastAsia="Times New Roman" w:hAnsi="Palatino Linotype" w:cs="Times New Roman"/>
          <w:b/>
          <w:bCs/>
          <w:i/>
          <w:iCs/>
          <w:color w:val="008080"/>
          <w:kern w:val="36"/>
          <w:sz w:val="27"/>
          <w:lang w:eastAsia="ru-RU"/>
        </w:rPr>
        <w:t>2014</w:t>
      </w:r>
      <w:r w:rsidRPr="00272D65">
        <w:rPr>
          <w:rFonts w:ascii="Constantia" w:eastAsia="Times New Roman" w:hAnsi="Constantia" w:cs="Times New Roman"/>
          <w:b/>
          <w:bCs/>
          <w:i/>
          <w:iCs/>
          <w:color w:val="008080"/>
          <w:kern w:val="36"/>
          <w:sz w:val="27"/>
          <w:lang w:eastAsia="ru-RU"/>
        </w:rPr>
        <w:t> года</w:t>
      </w:r>
    </w:p>
    <w:p w:rsidR="009C722F" w:rsidRDefault="00272D65" w:rsidP="00272D65">
      <w:r w:rsidRPr="00272D65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В 2012 году травмировано </w:t>
      </w:r>
      <w:r w:rsidRPr="00272D65">
        <w:rPr>
          <w:rFonts w:ascii="Palatino Linotype" w:eastAsia="Times New Roman" w:hAnsi="Palatino Linotype" w:cs="Arial"/>
          <w:i/>
          <w:iCs/>
          <w:color w:val="474646"/>
          <w:sz w:val="24"/>
          <w:szCs w:val="24"/>
          <w:lang w:eastAsia="ru-RU"/>
        </w:rPr>
        <w:t>7</w:t>
      </w:r>
      <w:r w:rsidRPr="00272D65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 детей, из них </w:t>
      </w:r>
      <w:r w:rsidRPr="00272D65">
        <w:rPr>
          <w:rFonts w:ascii="Palatino Linotype" w:eastAsia="Times New Roman" w:hAnsi="Palatino Linotype" w:cs="Arial"/>
          <w:i/>
          <w:iCs/>
          <w:color w:val="474646"/>
          <w:sz w:val="24"/>
          <w:szCs w:val="24"/>
          <w:lang w:eastAsia="ru-RU"/>
        </w:rPr>
        <w:t>4 </w:t>
      </w:r>
      <w:r w:rsidRPr="00272D65">
        <w:rPr>
          <w:rFonts w:ascii="Constantia" w:eastAsia="Times New Roman" w:hAnsi="Constantia" w:cs="Arial"/>
          <w:i/>
          <w:iCs/>
          <w:color w:val="474646"/>
          <w:sz w:val="24"/>
          <w:szCs w:val="24"/>
          <w:lang w:eastAsia="ru-RU"/>
        </w:rPr>
        <w:t>смертельно. Указанная статистика поражает размерами отрицательной динамики. За этими цифрами стоят здоровье и жизнь детей, судьбы их родителей и близких. Эти цифры должны насторожить как взрослых, так и несовершеннолетних, напомнить им, что только от внимательности и при соблюдении строгих правил поведения вблизи железной дороги зависит здоровье, а порой и жизнь</w:t>
      </w:r>
      <w:hyperlink r:id="rId4" w:tgtFrame="_blank" w:history="1">
        <w:r w:rsidRPr="00272D65">
          <w:rPr>
            <w:rFonts w:ascii="Constantia" w:eastAsia="Times New Roman" w:hAnsi="Constantia" w:cs="Arial"/>
            <w:b/>
            <w:bCs/>
            <w:i/>
            <w:iCs/>
            <w:color w:val="014D85"/>
            <w:sz w:val="24"/>
            <w:szCs w:val="24"/>
            <w:lang w:eastAsia="ru-RU"/>
          </w:rPr>
          <w:t>&gt;&gt;&gt;</w:t>
        </w:r>
      </w:hyperlink>
    </w:p>
    <w:sectPr w:rsidR="009C722F" w:rsidSect="009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65"/>
    <w:rsid w:val="00272D65"/>
    <w:rsid w:val="009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2F"/>
  </w:style>
  <w:style w:type="paragraph" w:styleId="1">
    <w:name w:val="heading 1"/>
    <w:basedOn w:val="a"/>
    <w:link w:val="10"/>
    <w:uiPriority w:val="9"/>
    <w:qFormat/>
    <w:rsid w:val="00272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72D65"/>
    <w:rPr>
      <w:i/>
      <w:iCs/>
    </w:rPr>
  </w:style>
  <w:style w:type="character" w:customStyle="1" w:styleId="apple-converted-space">
    <w:name w:val="apple-converted-space"/>
    <w:basedOn w:val="a0"/>
    <w:rsid w:val="00272D65"/>
  </w:style>
  <w:style w:type="character" w:styleId="a4">
    <w:name w:val="Hyperlink"/>
    <w:basedOn w:val="a0"/>
    <w:uiPriority w:val="99"/>
    <w:semiHidden/>
    <w:unhideWhenUsed/>
    <w:rsid w:val="00272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dou25nv.caduk.ru/DswMedia/jeleznayadorog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2014-06-02T10:42:00Z</dcterms:created>
  <dcterms:modified xsi:type="dcterms:W3CDTF">2014-06-02T10:45:00Z</dcterms:modified>
</cp:coreProperties>
</file>