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76" w:rsidRDefault="006D4676" w:rsidP="006D4676">
      <w:pPr>
        <w:pStyle w:val="a3"/>
        <w:spacing w:line="300" w:lineRule="atLeast"/>
        <w:jc w:val="center"/>
        <w:rPr>
          <w:rStyle w:val="a4"/>
          <w:sz w:val="28"/>
          <w:szCs w:val="28"/>
        </w:rPr>
      </w:pPr>
      <w:r w:rsidRPr="00220FAF">
        <w:rPr>
          <w:rStyle w:val="a4"/>
          <w:sz w:val="28"/>
          <w:szCs w:val="28"/>
        </w:rPr>
        <w:t>Игры для подготовки детей старшего дошкольного возраста к школьному обучению.</w:t>
      </w:r>
    </w:p>
    <w:tbl>
      <w:tblPr>
        <w:tblStyle w:val="a7"/>
        <w:tblW w:w="5000" w:type="pct"/>
        <w:tblLook w:val="01E0"/>
      </w:tblPr>
      <w:tblGrid>
        <w:gridCol w:w="3026"/>
        <w:gridCol w:w="7962"/>
      </w:tblGrid>
      <w:tr w:rsidR="006D4676" w:rsidTr="00166DF3">
        <w:tc>
          <w:tcPr>
            <w:tcW w:w="1377" w:type="pct"/>
          </w:tcPr>
          <w:p w:rsidR="006D4676" w:rsidRPr="00220FAF" w:rsidRDefault="006D4676" w:rsidP="00166DF3">
            <w:pPr>
              <w:pStyle w:val="a3"/>
              <w:spacing w:line="300" w:lineRule="atLeast"/>
              <w:jc w:val="center"/>
              <w:rPr>
                <w:rStyle w:val="a4"/>
                <w:sz w:val="28"/>
                <w:szCs w:val="28"/>
              </w:rPr>
            </w:pPr>
            <w:r w:rsidRPr="00220FAF">
              <w:rPr>
                <w:rStyle w:val="a4"/>
                <w:sz w:val="28"/>
                <w:szCs w:val="28"/>
              </w:rPr>
              <w:t>Психический процесс</w:t>
            </w:r>
          </w:p>
        </w:tc>
        <w:tc>
          <w:tcPr>
            <w:tcW w:w="3623" w:type="pct"/>
          </w:tcPr>
          <w:p w:rsidR="006D4676" w:rsidRPr="00220FAF" w:rsidRDefault="006D4676" w:rsidP="00166DF3">
            <w:pPr>
              <w:pStyle w:val="a3"/>
              <w:spacing w:line="300" w:lineRule="atLeast"/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Игры и упражнения</w:t>
            </w:r>
          </w:p>
        </w:tc>
      </w:tr>
      <w:tr w:rsidR="006D4676" w:rsidTr="00166DF3">
        <w:trPr>
          <w:trHeight w:val="6451"/>
        </w:trPr>
        <w:tc>
          <w:tcPr>
            <w:tcW w:w="1377" w:type="pct"/>
          </w:tcPr>
          <w:p w:rsidR="006D4676" w:rsidRPr="00220FAF" w:rsidRDefault="006D4676" w:rsidP="00166DF3">
            <w:pPr>
              <w:pStyle w:val="a3"/>
              <w:spacing w:line="300" w:lineRule="atLeast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220FAF">
              <w:rPr>
                <w:rStyle w:val="a4"/>
                <w:b w:val="0"/>
                <w:sz w:val="28"/>
                <w:szCs w:val="28"/>
              </w:rPr>
              <w:t>Внимание</w:t>
            </w:r>
          </w:p>
        </w:tc>
        <w:tc>
          <w:tcPr>
            <w:tcW w:w="3623" w:type="pct"/>
          </w:tcPr>
          <w:p w:rsidR="006D4676" w:rsidRDefault="006D4676" w:rsidP="00166DF3">
            <w:pPr>
              <w:pStyle w:val="a3"/>
              <w:numPr>
                <w:ilvl w:val="0"/>
                <w:numId w:val="6"/>
              </w:numPr>
              <w:spacing w:line="300" w:lineRule="atLeast"/>
              <w:jc w:val="both"/>
              <w:rPr>
                <w:sz w:val="28"/>
                <w:szCs w:val="28"/>
              </w:rPr>
            </w:pPr>
            <w:r w:rsidRPr="00220FAF">
              <w:rPr>
                <w:rStyle w:val="a4"/>
                <w:b w:val="0"/>
                <w:sz w:val="28"/>
                <w:szCs w:val="28"/>
              </w:rPr>
              <w:t>«Да» и «нет» не говорить, «чёрное» и «белое» не называть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220FAF">
              <w:rPr>
                <w:sz w:val="28"/>
                <w:szCs w:val="28"/>
              </w:rPr>
              <w:t>З</w:t>
            </w:r>
            <w:proofErr w:type="gramEnd"/>
            <w:r w:rsidRPr="00220FAF">
              <w:rPr>
                <w:sz w:val="28"/>
                <w:szCs w:val="28"/>
              </w:rPr>
              <w:t>адавайте простые вопросы: «Ты любишь конфеты?», «Какого цвета снег?». Ребенок должен отвечать, не говоря слов «да», «нет», не называя чёрного и белого цветов. Вопросов не должно быть больше 10. Если отвечает почти без ошибок – уровень самоконтроля достаточно высок.</w:t>
            </w:r>
          </w:p>
          <w:p w:rsidR="006D4676" w:rsidRDefault="006D4676" w:rsidP="00166DF3">
            <w:pPr>
              <w:pStyle w:val="a3"/>
              <w:numPr>
                <w:ilvl w:val="0"/>
                <w:numId w:val="6"/>
              </w:numPr>
              <w:spacing w:line="3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 два одинаковых предмета</w:t>
            </w:r>
          </w:p>
          <w:p w:rsidR="006D4676" w:rsidRDefault="006D4676" w:rsidP="00166DF3">
            <w:pPr>
              <w:pStyle w:val="a3"/>
              <w:numPr>
                <w:ilvl w:val="0"/>
                <w:numId w:val="6"/>
              </w:numPr>
              <w:spacing w:line="3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 отличия</w:t>
            </w:r>
          </w:p>
          <w:p w:rsidR="006D4676" w:rsidRDefault="006D4676" w:rsidP="00166DF3">
            <w:pPr>
              <w:pStyle w:val="a3"/>
              <w:numPr>
                <w:ilvl w:val="0"/>
                <w:numId w:val="6"/>
              </w:numPr>
              <w:spacing w:line="3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образцу</w:t>
            </w:r>
          </w:p>
          <w:p w:rsidR="006D4676" w:rsidRDefault="006D4676" w:rsidP="00166DF3">
            <w:pPr>
              <w:pStyle w:val="a3"/>
              <w:numPr>
                <w:ilvl w:val="1"/>
                <w:numId w:val="6"/>
              </w:numPr>
              <w:spacing w:line="3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Выкладывание из палочек (начинать с 6 палочек, затем постепенно добавлять палочки)</w:t>
            </w:r>
          </w:p>
          <w:p w:rsidR="006D4676" w:rsidRDefault="006D4676" w:rsidP="00166DF3">
            <w:pPr>
              <w:pStyle w:val="a3"/>
              <w:numPr>
                <w:ilvl w:val="1"/>
                <w:numId w:val="6"/>
              </w:numPr>
              <w:spacing w:line="3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Выкладывание узора из мозаики</w:t>
            </w:r>
          </w:p>
          <w:p w:rsidR="006D4676" w:rsidRDefault="006D4676" w:rsidP="00166DF3">
            <w:pPr>
              <w:pStyle w:val="a3"/>
              <w:numPr>
                <w:ilvl w:val="1"/>
                <w:numId w:val="6"/>
              </w:numPr>
              <w:spacing w:line="3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Воспроизведение символов, узоров, фигур (на время)</w:t>
            </w:r>
          </w:p>
          <w:p w:rsidR="006D4676" w:rsidRDefault="006D4676" w:rsidP="00166DF3">
            <w:pPr>
              <w:pStyle w:val="a3"/>
              <w:numPr>
                <w:ilvl w:val="0"/>
                <w:numId w:val="6"/>
              </w:numPr>
              <w:spacing w:line="3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«Зашумленные рисунки»</w:t>
            </w:r>
          </w:p>
          <w:p w:rsidR="006D4676" w:rsidRDefault="006D4676" w:rsidP="00166DF3">
            <w:pPr>
              <w:pStyle w:val="a3"/>
              <w:numPr>
                <w:ilvl w:val="0"/>
                <w:numId w:val="6"/>
              </w:numPr>
              <w:spacing w:line="3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Найди дорожку </w:t>
            </w:r>
          </w:p>
          <w:p w:rsidR="006D4676" w:rsidRDefault="006D4676" w:rsidP="00166DF3">
            <w:pPr>
              <w:pStyle w:val="a3"/>
              <w:numPr>
                <w:ilvl w:val="0"/>
                <w:numId w:val="6"/>
              </w:numPr>
              <w:spacing w:line="3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Лото</w:t>
            </w:r>
          </w:p>
          <w:p w:rsidR="006D4676" w:rsidRDefault="006D4676" w:rsidP="00166DF3">
            <w:pPr>
              <w:pStyle w:val="a3"/>
              <w:numPr>
                <w:ilvl w:val="0"/>
                <w:numId w:val="6"/>
              </w:numPr>
              <w:spacing w:line="3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Одновременное рисование двумя руками</w:t>
            </w:r>
          </w:p>
          <w:p w:rsidR="006D4676" w:rsidRDefault="006D4676" w:rsidP="00166DF3">
            <w:pPr>
              <w:pStyle w:val="a3"/>
              <w:numPr>
                <w:ilvl w:val="0"/>
                <w:numId w:val="6"/>
              </w:numPr>
              <w:spacing w:line="3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Испорченный телефон</w:t>
            </w:r>
          </w:p>
          <w:p w:rsidR="006D4676" w:rsidRDefault="006D4676" w:rsidP="00166DF3">
            <w:pPr>
              <w:pStyle w:val="a3"/>
              <w:numPr>
                <w:ilvl w:val="0"/>
                <w:numId w:val="6"/>
              </w:numPr>
              <w:spacing w:line="3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Зеваки</w:t>
            </w:r>
          </w:p>
          <w:p w:rsidR="006D4676" w:rsidRPr="008A2AD9" w:rsidRDefault="006D4676" w:rsidP="00166DF3">
            <w:pPr>
              <w:pStyle w:val="a3"/>
              <w:numPr>
                <w:ilvl w:val="0"/>
                <w:numId w:val="6"/>
              </w:numPr>
              <w:spacing w:line="300" w:lineRule="atLeast"/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Найди глазами игрушку в группе</w:t>
            </w:r>
          </w:p>
        </w:tc>
      </w:tr>
      <w:tr w:rsidR="006D4676" w:rsidTr="00166DF3">
        <w:tc>
          <w:tcPr>
            <w:tcW w:w="1377" w:type="pct"/>
          </w:tcPr>
          <w:p w:rsidR="006D4676" w:rsidRPr="00220FAF" w:rsidRDefault="006D4676" w:rsidP="00166DF3">
            <w:pPr>
              <w:pStyle w:val="a3"/>
              <w:spacing w:line="300" w:lineRule="atLeast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Память</w:t>
            </w:r>
          </w:p>
        </w:tc>
        <w:tc>
          <w:tcPr>
            <w:tcW w:w="3623" w:type="pct"/>
          </w:tcPr>
          <w:p w:rsidR="006D4676" w:rsidRPr="00F06ECF" w:rsidRDefault="006D4676" w:rsidP="00166DF3">
            <w:pPr>
              <w:pStyle w:val="a3"/>
              <w:numPr>
                <w:ilvl w:val="0"/>
                <w:numId w:val="9"/>
              </w:numPr>
              <w:spacing w:line="300" w:lineRule="atLeast"/>
              <w:jc w:val="both"/>
              <w:rPr>
                <w:sz w:val="28"/>
                <w:szCs w:val="28"/>
              </w:rPr>
            </w:pPr>
            <w:r w:rsidRPr="00F06ECF">
              <w:rPr>
                <w:sz w:val="28"/>
                <w:szCs w:val="28"/>
              </w:rPr>
              <w:t>Назовите (прочитайте) медленно и отчётливо несколько слов. Ребенок должен их воспроизвести в произвольном порядке. Назовите слова повторно.</w:t>
            </w:r>
          </w:p>
          <w:p w:rsidR="006D4676" w:rsidRPr="00F06ECF" w:rsidRDefault="006D4676" w:rsidP="00166DF3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jc w:val="both"/>
              <w:rPr>
                <w:sz w:val="28"/>
                <w:szCs w:val="28"/>
              </w:rPr>
            </w:pPr>
            <w:r w:rsidRPr="00F06ECF">
              <w:rPr>
                <w:sz w:val="28"/>
                <w:szCs w:val="28"/>
              </w:rPr>
              <w:t>Дом, солнце, ворона, часы, карандаш</w:t>
            </w:r>
          </w:p>
          <w:p w:rsidR="006D4676" w:rsidRPr="00F06ECF" w:rsidRDefault="006D4676" w:rsidP="00166DF3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jc w:val="both"/>
              <w:rPr>
                <w:sz w:val="28"/>
                <w:szCs w:val="28"/>
              </w:rPr>
            </w:pPr>
            <w:r w:rsidRPr="00F06ECF">
              <w:rPr>
                <w:sz w:val="28"/>
                <w:szCs w:val="28"/>
              </w:rPr>
              <w:t>Молоко, снег, стол, молоток, окно, книжка</w:t>
            </w:r>
          </w:p>
          <w:p w:rsidR="006D4676" w:rsidRPr="008A2AD9" w:rsidRDefault="006D4676" w:rsidP="00166DF3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jc w:val="both"/>
              <w:rPr>
                <w:sz w:val="28"/>
                <w:szCs w:val="28"/>
              </w:rPr>
            </w:pPr>
            <w:r w:rsidRPr="008A2AD9">
              <w:rPr>
                <w:sz w:val="28"/>
                <w:szCs w:val="28"/>
              </w:rPr>
              <w:t>Песок, дерево, вазон, сахар, лопата, чемодан, ручка</w:t>
            </w:r>
          </w:p>
          <w:p w:rsidR="006D4676" w:rsidRDefault="006D4676" w:rsidP="00166DF3">
            <w:pPr>
              <w:spacing w:before="100" w:beforeAutospacing="1" w:after="100" w:afterAutospacing="1" w:line="300" w:lineRule="atLeast"/>
              <w:ind w:left="360"/>
              <w:jc w:val="both"/>
              <w:rPr>
                <w:sz w:val="28"/>
                <w:szCs w:val="28"/>
              </w:rPr>
            </w:pPr>
            <w:r w:rsidRPr="008A2AD9">
              <w:rPr>
                <w:sz w:val="28"/>
                <w:szCs w:val="28"/>
              </w:rPr>
              <w:t xml:space="preserve">Научите ребенка ассоциативному запоминанию слов: на </w:t>
            </w:r>
            <w:r w:rsidRPr="008A2AD9">
              <w:rPr>
                <w:rStyle w:val="a5"/>
                <w:sz w:val="28"/>
                <w:szCs w:val="28"/>
              </w:rPr>
              <w:t>дом</w:t>
            </w:r>
            <w:r w:rsidRPr="008A2AD9">
              <w:rPr>
                <w:sz w:val="28"/>
                <w:szCs w:val="28"/>
              </w:rPr>
              <w:t xml:space="preserve"> светило </w:t>
            </w:r>
            <w:r w:rsidRPr="008A2AD9">
              <w:rPr>
                <w:rStyle w:val="a5"/>
                <w:sz w:val="28"/>
                <w:szCs w:val="28"/>
              </w:rPr>
              <w:t>солнце</w:t>
            </w:r>
            <w:r w:rsidRPr="008A2AD9">
              <w:rPr>
                <w:sz w:val="28"/>
                <w:szCs w:val="28"/>
              </w:rPr>
              <w:t xml:space="preserve">, прилетела </w:t>
            </w:r>
            <w:r w:rsidRPr="008A2AD9">
              <w:rPr>
                <w:rStyle w:val="a5"/>
                <w:sz w:val="28"/>
                <w:szCs w:val="28"/>
              </w:rPr>
              <w:t>ворона</w:t>
            </w:r>
            <w:r w:rsidRPr="008A2AD9">
              <w:rPr>
                <w:sz w:val="28"/>
                <w:szCs w:val="28"/>
              </w:rPr>
              <w:t xml:space="preserve">, посмотрела на </w:t>
            </w:r>
            <w:r w:rsidRPr="008A2AD9">
              <w:rPr>
                <w:rStyle w:val="a5"/>
                <w:sz w:val="28"/>
                <w:szCs w:val="28"/>
              </w:rPr>
              <w:t xml:space="preserve">часы </w:t>
            </w:r>
            <w:r w:rsidRPr="008A2AD9">
              <w:rPr>
                <w:sz w:val="28"/>
                <w:szCs w:val="28"/>
              </w:rPr>
              <w:t xml:space="preserve">и украла </w:t>
            </w:r>
            <w:r w:rsidRPr="008A2AD9">
              <w:rPr>
                <w:rStyle w:val="a5"/>
                <w:sz w:val="28"/>
                <w:szCs w:val="28"/>
              </w:rPr>
              <w:t>карандаш</w:t>
            </w:r>
            <w:r w:rsidRPr="008A2AD9">
              <w:rPr>
                <w:sz w:val="28"/>
                <w:szCs w:val="28"/>
              </w:rPr>
              <w:t>.</w:t>
            </w:r>
          </w:p>
          <w:p w:rsidR="006D4676" w:rsidRPr="008A2AD9" w:rsidRDefault="006D4676" w:rsidP="00166DF3">
            <w:pPr>
              <w:pStyle w:val="a3"/>
              <w:spacing w:line="3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8A2AD9">
              <w:rPr>
                <w:rStyle w:val="a4"/>
                <w:b w:val="0"/>
                <w:sz w:val="28"/>
                <w:szCs w:val="28"/>
              </w:rPr>
              <w:t>Чего не хватает?</w:t>
            </w:r>
          </w:p>
          <w:p w:rsidR="006D4676" w:rsidRDefault="006D4676" w:rsidP="00166DF3">
            <w:pPr>
              <w:pStyle w:val="a3"/>
              <w:spacing w:line="300" w:lineRule="atLeast"/>
              <w:jc w:val="both"/>
              <w:rPr>
                <w:sz w:val="28"/>
                <w:szCs w:val="28"/>
              </w:rPr>
            </w:pPr>
            <w:r w:rsidRPr="00F06ECF">
              <w:rPr>
                <w:sz w:val="28"/>
                <w:szCs w:val="28"/>
              </w:rPr>
              <w:t>Перед ребенком выкладываются картинки (или игрушки) – до 10 шт. Он смотрит на них 1-2 минуты, затем отворачивается, а Вы меняете что-то, убирая или переставляя. Ребёнок должен посмотреть и сказать, что изменилось. При хорошей зрительной памяти ребенок легко замечает исчезновение или перемещение 1-3 игрушек.</w:t>
            </w:r>
          </w:p>
          <w:p w:rsidR="006D4676" w:rsidRPr="008A2AD9" w:rsidRDefault="006D4676" w:rsidP="00166DF3">
            <w:pPr>
              <w:pStyle w:val="a3"/>
              <w:spacing w:line="3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A2AD9">
              <w:rPr>
                <w:b/>
                <w:sz w:val="28"/>
                <w:szCs w:val="28"/>
              </w:rPr>
              <w:t>.</w:t>
            </w:r>
            <w:r w:rsidRPr="008A2AD9">
              <w:rPr>
                <w:rStyle w:val="a4"/>
                <w:b w:val="0"/>
                <w:sz w:val="28"/>
                <w:szCs w:val="28"/>
              </w:rPr>
              <w:t xml:space="preserve"> Наблюдательность</w:t>
            </w:r>
          </w:p>
          <w:p w:rsidR="006D4676" w:rsidRDefault="006D4676" w:rsidP="00166DF3">
            <w:pPr>
              <w:pStyle w:val="a3"/>
              <w:spacing w:line="300" w:lineRule="atLeast"/>
              <w:jc w:val="both"/>
              <w:rPr>
                <w:sz w:val="28"/>
                <w:szCs w:val="28"/>
              </w:rPr>
            </w:pPr>
            <w:r w:rsidRPr="00F06ECF">
              <w:rPr>
                <w:sz w:val="28"/>
                <w:szCs w:val="28"/>
              </w:rPr>
              <w:t xml:space="preserve">Предложите ребенку внимательно посмотреть на какой-нибудь </w:t>
            </w:r>
            <w:r w:rsidRPr="00F06ECF">
              <w:rPr>
                <w:sz w:val="28"/>
                <w:szCs w:val="28"/>
              </w:rPr>
              <w:lastRenderedPageBreak/>
              <w:t>предмет, а потом отвернуться и описать его. Так можно обращать внимание на прохожих, пассажиров в транспорте, вспоминать знакомых. Попросите вспомнить, что встречается по дороге в детский сад, магазин и т. д. В этой игре выявляются связи внимания и зрительной памяти.</w:t>
            </w:r>
          </w:p>
          <w:p w:rsidR="006D4676" w:rsidRPr="0018633E" w:rsidRDefault="006D4676" w:rsidP="00166DF3">
            <w:pPr>
              <w:pStyle w:val="a3"/>
              <w:spacing w:line="3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F06ECF">
              <w:rPr>
                <w:rStyle w:val="a4"/>
                <w:color w:val="FF0000"/>
                <w:sz w:val="28"/>
                <w:szCs w:val="28"/>
              </w:rPr>
              <w:t xml:space="preserve"> </w:t>
            </w:r>
            <w:r w:rsidRPr="0018633E">
              <w:rPr>
                <w:rStyle w:val="a4"/>
                <w:b w:val="0"/>
                <w:sz w:val="28"/>
                <w:szCs w:val="28"/>
              </w:rPr>
              <w:t>Чувство ритма</w:t>
            </w:r>
          </w:p>
          <w:p w:rsidR="006D4676" w:rsidRDefault="006D4676" w:rsidP="00166DF3">
            <w:pPr>
              <w:pStyle w:val="a3"/>
              <w:spacing w:line="300" w:lineRule="atLeast"/>
              <w:jc w:val="both"/>
              <w:rPr>
                <w:sz w:val="28"/>
                <w:szCs w:val="28"/>
              </w:rPr>
            </w:pPr>
            <w:r w:rsidRPr="00F06ECF">
              <w:rPr>
                <w:sz w:val="28"/>
                <w:szCs w:val="28"/>
              </w:rPr>
              <w:t>Взрослый демонстрирует комбинацию из 5-7 хлопков, а ребенок должен её повторить</w:t>
            </w:r>
            <w:r>
              <w:rPr>
                <w:sz w:val="28"/>
                <w:szCs w:val="28"/>
              </w:rPr>
              <w:t>.</w:t>
            </w:r>
          </w:p>
          <w:p w:rsidR="006D4676" w:rsidRDefault="006D4676" w:rsidP="00166DF3">
            <w:pPr>
              <w:pStyle w:val="a3"/>
              <w:spacing w:line="3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Попугайчики</w:t>
            </w:r>
            <w:r w:rsidRPr="000325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(ребенок повторяет за воспитателем комбинацию звуков).</w:t>
            </w:r>
          </w:p>
          <w:p w:rsidR="006D4676" w:rsidRPr="003A0662" w:rsidRDefault="006D4676" w:rsidP="00166DF3">
            <w:pPr>
              <w:pStyle w:val="a3"/>
              <w:rPr>
                <w:sz w:val="28"/>
                <w:szCs w:val="28"/>
              </w:rPr>
            </w:pPr>
            <w:proofErr w:type="spellStart"/>
            <w:r w:rsidRPr="003A0662">
              <w:rPr>
                <w:sz w:val="28"/>
                <w:szCs w:val="28"/>
              </w:rPr>
              <w:t>то-ца</w:t>
            </w:r>
            <w:proofErr w:type="spellEnd"/>
            <w:r w:rsidRPr="003A0662">
              <w:rPr>
                <w:sz w:val="28"/>
                <w:szCs w:val="28"/>
              </w:rPr>
              <w:t xml:space="preserve"> (ребенок повторяет); </w:t>
            </w:r>
          </w:p>
          <w:p w:rsidR="006D4676" w:rsidRPr="003A0662" w:rsidRDefault="006D4676" w:rsidP="00166DF3">
            <w:pPr>
              <w:pStyle w:val="a3"/>
              <w:rPr>
                <w:sz w:val="28"/>
                <w:szCs w:val="28"/>
              </w:rPr>
            </w:pPr>
            <w:proofErr w:type="spellStart"/>
            <w:r w:rsidRPr="003A0662">
              <w:rPr>
                <w:sz w:val="28"/>
                <w:szCs w:val="28"/>
              </w:rPr>
              <w:t>то-ца-му</w:t>
            </w:r>
            <w:proofErr w:type="spellEnd"/>
            <w:r w:rsidRPr="003A0662">
              <w:rPr>
                <w:sz w:val="28"/>
                <w:szCs w:val="28"/>
              </w:rPr>
              <w:t xml:space="preserve"> (ребенок повторяет); </w:t>
            </w:r>
          </w:p>
          <w:p w:rsidR="006D4676" w:rsidRPr="003A0662" w:rsidRDefault="006D4676" w:rsidP="00166DF3">
            <w:pPr>
              <w:pStyle w:val="a3"/>
              <w:rPr>
                <w:sz w:val="28"/>
                <w:szCs w:val="28"/>
              </w:rPr>
            </w:pPr>
            <w:proofErr w:type="spellStart"/>
            <w:r w:rsidRPr="003A0662">
              <w:rPr>
                <w:sz w:val="28"/>
                <w:szCs w:val="28"/>
              </w:rPr>
              <w:t>то-ца-му-дэ</w:t>
            </w:r>
            <w:proofErr w:type="spellEnd"/>
            <w:r w:rsidRPr="003A0662">
              <w:rPr>
                <w:sz w:val="28"/>
                <w:szCs w:val="28"/>
              </w:rPr>
              <w:t xml:space="preserve"> (ребенок повторяет); </w:t>
            </w:r>
          </w:p>
          <w:p w:rsidR="006D4676" w:rsidRPr="003A0662" w:rsidRDefault="006D4676" w:rsidP="00166DF3">
            <w:pPr>
              <w:pStyle w:val="a3"/>
              <w:rPr>
                <w:sz w:val="28"/>
                <w:szCs w:val="28"/>
              </w:rPr>
            </w:pPr>
            <w:proofErr w:type="spellStart"/>
            <w:r w:rsidRPr="003A0662">
              <w:rPr>
                <w:sz w:val="28"/>
                <w:szCs w:val="28"/>
              </w:rPr>
              <w:t>то-ца-му-дэ-ни</w:t>
            </w:r>
            <w:proofErr w:type="spellEnd"/>
            <w:r w:rsidRPr="003A0662">
              <w:rPr>
                <w:sz w:val="28"/>
                <w:szCs w:val="28"/>
              </w:rPr>
              <w:t xml:space="preserve"> (ребенок повторяет); </w:t>
            </w:r>
          </w:p>
          <w:p w:rsidR="006D4676" w:rsidRPr="003A0662" w:rsidRDefault="006D4676" w:rsidP="00166DF3">
            <w:pPr>
              <w:pStyle w:val="a3"/>
              <w:rPr>
                <w:sz w:val="28"/>
                <w:szCs w:val="28"/>
              </w:rPr>
            </w:pPr>
            <w:proofErr w:type="spellStart"/>
            <w:r w:rsidRPr="003A0662">
              <w:rPr>
                <w:sz w:val="28"/>
                <w:szCs w:val="28"/>
              </w:rPr>
              <w:t>то-ца-му-дэ-ни-зу</w:t>
            </w:r>
            <w:proofErr w:type="spellEnd"/>
            <w:r w:rsidRPr="003A0662">
              <w:rPr>
                <w:sz w:val="28"/>
                <w:szCs w:val="28"/>
              </w:rPr>
              <w:t xml:space="preserve"> (ребенок повторяет); </w:t>
            </w:r>
          </w:p>
          <w:p w:rsidR="006D4676" w:rsidRPr="003A0662" w:rsidRDefault="006D4676" w:rsidP="00166DF3">
            <w:pPr>
              <w:pStyle w:val="a3"/>
              <w:rPr>
                <w:sz w:val="28"/>
                <w:szCs w:val="28"/>
              </w:rPr>
            </w:pPr>
            <w:proofErr w:type="spellStart"/>
            <w:r w:rsidRPr="003A0662">
              <w:rPr>
                <w:sz w:val="28"/>
                <w:szCs w:val="28"/>
              </w:rPr>
              <w:t>то-ца-му-дэ-ни-зу-па</w:t>
            </w:r>
            <w:proofErr w:type="spellEnd"/>
            <w:r w:rsidRPr="003A0662">
              <w:rPr>
                <w:sz w:val="28"/>
                <w:szCs w:val="28"/>
              </w:rPr>
              <w:t xml:space="preserve"> (ребенок повторяет); </w:t>
            </w:r>
          </w:p>
          <w:p w:rsidR="006D4676" w:rsidRPr="003A0662" w:rsidRDefault="006D4676" w:rsidP="00166DF3">
            <w:pPr>
              <w:pStyle w:val="a3"/>
              <w:rPr>
                <w:sz w:val="28"/>
                <w:szCs w:val="28"/>
              </w:rPr>
            </w:pPr>
            <w:proofErr w:type="spellStart"/>
            <w:r w:rsidRPr="003A0662">
              <w:rPr>
                <w:sz w:val="28"/>
                <w:szCs w:val="28"/>
              </w:rPr>
              <w:t>то-ца-му-дэ-ни-зу-па-ки</w:t>
            </w:r>
            <w:proofErr w:type="spellEnd"/>
            <w:r w:rsidRPr="003A0662">
              <w:rPr>
                <w:sz w:val="28"/>
                <w:szCs w:val="28"/>
              </w:rPr>
              <w:t xml:space="preserve"> (ребенок повторяет); </w:t>
            </w:r>
          </w:p>
          <w:p w:rsidR="006D4676" w:rsidRPr="0003258E" w:rsidRDefault="006D4676" w:rsidP="00166DF3">
            <w:pPr>
              <w:pStyle w:val="a3"/>
              <w:rPr>
                <w:rStyle w:val="a4"/>
                <w:b w:val="0"/>
                <w:bCs w:val="0"/>
                <w:sz w:val="28"/>
                <w:szCs w:val="28"/>
              </w:rPr>
            </w:pPr>
            <w:proofErr w:type="spellStart"/>
            <w:r w:rsidRPr="003A0662">
              <w:rPr>
                <w:sz w:val="28"/>
                <w:szCs w:val="28"/>
              </w:rPr>
              <w:t>то-ца-му-дэ-ни-зу-па-ки-ча</w:t>
            </w:r>
            <w:proofErr w:type="spellEnd"/>
            <w:r w:rsidRPr="003A0662">
              <w:rPr>
                <w:sz w:val="28"/>
                <w:szCs w:val="28"/>
              </w:rPr>
              <w:t xml:space="preserve"> (ребенок повторяет); </w:t>
            </w:r>
          </w:p>
        </w:tc>
      </w:tr>
      <w:tr w:rsidR="006D4676" w:rsidTr="00166DF3">
        <w:tc>
          <w:tcPr>
            <w:tcW w:w="1377" w:type="pct"/>
          </w:tcPr>
          <w:p w:rsidR="006D4676" w:rsidRPr="00220FAF" w:rsidRDefault="006D4676" w:rsidP="00166DF3">
            <w:pPr>
              <w:pStyle w:val="a3"/>
              <w:spacing w:line="300" w:lineRule="atLeast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lastRenderedPageBreak/>
              <w:t>Мышление</w:t>
            </w:r>
          </w:p>
        </w:tc>
        <w:tc>
          <w:tcPr>
            <w:tcW w:w="3623" w:type="pct"/>
          </w:tcPr>
          <w:p w:rsidR="006D4676" w:rsidRDefault="006D4676" w:rsidP="00166DF3">
            <w:pPr>
              <w:pStyle w:val="a3"/>
              <w:numPr>
                <w:ilvl w:val="0"/>
                <w:numId w:val="8"/>
              </w:numPr>
              <w:spacing w:line="300" w:lineRule="atLeast"/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Дорисовать недостающие детали рисунка.</w:t>
            </w:r>
          </w:p>
          <w:p w:rsidR="006D4676" w:rsidRPr="008A2AD9" w:rsidRDefault="006D4676" w:rsidP="00166DF3">
            <w:pPr>
              <w:pStyle w:val="a3"/>
              <w:numPr>
                <w:ilvl w:val="0"/>
                <w:numId w:val="8"/>
              </w:numPr>
              <w:spacing w:line="300" w:lineRule="atLeast"/>
              <w:jc w:val="both"/>
              <w:rPr>
                <w:bCs/>
                <w:sz w:val="28"/>
                <w:szCs w:val="28"/>
              </w:rPr>
            </w:pPr>
            <w:r w:rsidRPr="008A2AD9">
              <w:rPr>
                <w:rStyle w:val="a4"/>
                <w:b w:val="0"/>
                <w:sz w:val="28"/>
                <w:szCs w:val="28"/>
              </w:rPr>
              <w:t>Сходство и различие</w:t>
            </w:r>
          </w:p>
          <w:p w:rsidR="006D4676" w:rsidRDefault="006D4676" w:rsidP="00166DF3">
            <w:pPr>
              <w:pStyle w:val="a3"/>
              <w:spacing w:line="300" w:lineRule="atLeast"/>
              <w:jc w:val="both"/>
              <w:rPr>
                <w:sz w:val="28"/>
                <w:szCs w:val="28"/>
              </w:rPr>
            </w:pPr>
            <w:r w:rsidRPr="00F06ECF">
              <w:rPr>
                <w:sz w:val="28"/>
                <w:szCs w:val="28"/>
              </w:rPr>
              <w:t xml:space="preserve">Предложите ребенку сравнить (чем похожи и чем отличаются) между собой различные предметы и понятия. Для </w:t>
            </w:r>
            <w:hyperlink r:id="rId5" w:history="1">
              <w:r w:rsidRPr="00F06ECF">
                <w:rPr>
                  <w:rStyle w:val="a6"/>
                  <w:sz w:val="28"/>
                  <w:szCs w:val="28"/>
                </w:rPr>
                <w:t>дошкольника</w:t>
              </w:r>
            </w:hyperlink>
            <w:r w:rsidRPr="00F06ECF">
              <w:rPr>
                <w:sz w:val="28"/>
                <w:szCs w:val="28"/>
              </w:rPr>
              <w:t xml:space="preserve"> это должны быть хорошо знакомые предметы (можно использовать картинки, сами предметы): молоко и вода, машина и трамвай, яблоко и помидор.</w:t>
            </w:r>
          </w:p>
          <w:p w:rsidR="006D4676" w:rsidRPr="008A2AD9" w:rsidRDefault="006D4676" w:rsidP="00166DF3">
            <w:pPr>
              <w:pStyle w:val="a3"/>
              <w:spacing w:line="3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8A2AD9">
              <w:rPr>
                <w:rStyle w:val="a4"/>
                <w:b w:val="0"/>
                <w:sz w:val="28"/>
                <w:szCs w:val="28"/>
              </w:rPr>
              <w:t>Что нового?</w:t>
            </w:r>
          </w:p>
          <w:p w:rsidR="006D4676" w:rsidRDefault="006D4676" w:rsidP="00166DF3">
            <w:pPr>
              <w:pStyle w:val="a3"/>
              <w:spacing w:line="300" w:lineRule="atLeast"/>
              <w:jc w:val="both"/>
              <w:rPr>
                <w:sz w:val="28"/>
                <w:szCs w:val="28"/>
              </w:rPr>
            </w:pPr>
            <w:r w:rsidRPr="00F06ECF">
              <w:rPr>
                <w:sz w:val="28"/>
                <w:szCs w:val="28"/>
              </w:rPr>
              <w:t>Подумайте, как много новых и полезных применений Вы можете найти для знакомых вещей. Можно комбинировать предметы и придумывать применение для их комбинации</w:t>
            </w:r>
            <w:r>
              <w:rPr>
                <w:sz w:val="28"/>
                <w:szCs w:val="28"/>
              </w:rPr>
              <w:t>.</w:t>
            </w:r>
          </w:p>
          <w:p w:rsidR="006D4676" w:rsidRPr="003401C5" w:rsidRDefault="006D4676" w:rsidP="00166DF3">
            <w:pPr>
              <w:pStyle w:val="a3"/>
              <w:spacing w:line="300" w:lineRule="atLeast"/>
              <w:jc w:val="both"/>
              <w:rPr>
                <w:b/>
                <w:sz w:val="28"/>
                <w:szCs w:val="28"/>
              </w:rPr>
            </w:pPr>
            <w:r w:rsidRPr="003401C5">
              <w:rPr>
                <w:rStyle w:val="a4"/>
                <w:b w:val="0"/>
                <w:sz w:val="28"/>
                <w:szCs w:val="28"/>
              </w:rPr>
              <w:t>4. Разрезные картинки</w:t>
            </w:r>
          </w:p>
          <w:p w:rsidR="006D4676" w:rsidRDefault="006D4676" w:rsidP="00166DF3">
            <w:pPr>
              <w:pStyle w:val="a3"/>
              <w:spacing w:line="300" w:lineRule="atLeast"/>
              <w:jc w:val="both"/>
              <w:rPr>
                <w:sz w:val="28"/>
                <w:szCs w:val="28"/>
              </w:rPr>
            </w:pPr>
            <w:r w:rsidRPr="00F06ECF">
              <w:rPr>
                <w:sz w:val="28"/>
                <w:szCs w:val="28"/>
              </w:rPr>
              <w:t xml:space="preserve">Возьмите любую картинку, открытку и разрежьте её на несколько частей (в зависимости от возможностей вашего ребёнка). Попросите собрать. Если ребенок справляется, постепенно усложняйте задания, выбирая картинки с более </w:t>
            </w:r>
            <w:r w:rsidRPr="00F06ECF">
              <w:rPr>
                <w:sz w:val="28"/>
                <w:szCs w:val="28"/>
              </w:rPr>
              <w:lastRenderedPageBreak/>
              <w:t>сложным рисунком или разрезая их на большее количество частей.</w:t>
            </w:r>
          </w:p>
          <w:p w:rsidR="006D4676" w:rsidRPr="003401C5" w:rsidRDefault="006D4676" w:rsidP="00166DF3">
            <w:pPr>
              <w:pStyle w:val="a3"/>
              <w:spacing w:line="30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3401C5">
              <w:rPr>
                <w:rStyle w:val="a4"/>
                <w:b w:val="0"/>
                <w:sz w:val="28"/>
                <w:szCs w:val="28"/>
              </w:rPr>
              <w:t>Установление связей</w:t>
            </w:r>
          </w:p>
          <w:p w:rsidR="006D4676" w:rsidRPr="00F06ECF" w:rsidRDefault="006D4676" w:rsidP="00166DF3">
            <w:pPr>
              <w:pStyle w:val="a3"/>
              <w:spacing w:line="300" w:lineRule="atLeast"/>
              <w:jc w:val="both"/>
              <w:rPr>
                <w:sz w:val="28"/>
                <w:szCs w:val="28"/>
              </w:rPr>
            </w:pPr>
            <w:r w:rsidRPr="00F06ECF">
              <w:rPr>
                <w:sz w:val="28"/>
                <w:szCs w:val="28"/>
              </w:rPr>
              <w:t>Ребенок должен закончить предложение, которое вы начинаете. Он должен попытаться установить взаимно-обратную связь между величинами или размещением предметов в пространстве.</w:t>
            </w:r>
          </w:p>
          <w:p w:rsidR="006D4676" w:rsidRPr="00F06ECF" w:rsidRDefault="006D4676" w:rsidP="00166DF3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jc w:val="both"/>
              <w:rPr>
                <w:sz w:val="28"/>
                <w:szCs w:val="28"/>
              </w:rPr>
            </w:pPr>
            <w:r w:rsidRPr="00F06ECF">
              <w:rPr>
                <w:sz w:val="28"/>
                <w:szCs w:val="28"/>
              </w:rPr>
              <w:t>- линейка длиннее карандаша, а карандаш … (короче, чем линейка)</w:t>
            </w:r>
          </w:p>
          <w:p w:rsidR="006D4676" w:rsidRPr="00F06ECF" w:rsidRDefault="006D4676" w:rsidP="00166DF3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jc w:val="both"/>
              <w:rPr>
                <w:sz w:val="28"/>
                <w:szCs w:val="28"/>
              </w:rPr>
            </w:pPr>
            <w:r w:rsidRPr="00F06ECF">
              <w:rPr>
                <w:sz w:val="28"/>
                <w:szCs w:val="28"/>
              </w:rPr>
              <w:t>- лампа стоит на столе, а стол… (под лампой)</w:t>
            </w:r>
          </w:p>
          <w:p w:rsidR="006D4676" w:rsidRPr="00F06ECF" w:rsidRDefault="006D4676" w:rsidP="00166DF3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jc w:val="both"/>
              <w:rPr>
                <w:sz w:val="28"/>
                <w:szCs w:val="28"/>
              </w:rPr>
            </w:pPr>
            <w:r w:rsidRPr="00F06ECF">
              <w:rPr>
                <w:sz w:val="28"/>
                <w:szCs w:val="28"/>
              </w:rPr>
              <w:t>- Дима выше Саши, а Саша… (ниже Димы)</w:t>
            </w:r>
          </w:p>
          <w:p w:rsidR="006D4676" w:rsidRPr="00F06ECF" w:rsidRDefault="006D4676" w:rsidP="00166DF3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jc w:val="both"/>
              <w:rPr>
                <w:sz w:val="28"/>
                <w:szCs w:val="28"/>
              </w:rPr>
            </w:pPr>
            <w:r w:rsidRPr="00F06ECF">
              <w:rPr>
                <w:sz w:val="28"/>
                <w:szCs w:val="28"/>
              </w:rPr>
              <w:t>- арбуз больше яблока, а яблоко… (меньше арбуза)</w:t>
            </w:r>
          </w:p>
          <w:p w:rsidR="006D4676" w:rsidRPr="00F06ECF" w:rsidRDefault="006D4676" w:rsidP="00166DF3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jc w:val="both"/>
              <w:rPr>
                <w:sz w:val="28"/>
                <w:szCs w:val="28"/>
              </w:rPr>
            </w:pPr>
            <w:r w:rsidRPr="00F06ECF">
              <w:rPr>
                <w:sz w:val="28"/>
                <w:szCs w:val="28"/>
              </w:rPr>
              <w:t>- кукла лежит ближе к тебе, а собачка… (дальше)</w:t>
            </w:r>
          </w:p>
          <w:p w:rsidR="006D4676" w:rsidRPr="008A2AD9" w:rsidRDefault="006D4676" w:rsidP="00166DF3">
            <w:pPr>
              <w:pStyle w:val="a3"/>
              <w:spacing w:line="300" w:lineRule="atLeast"/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</w:p>
        </w:tc>
      </w:tr>
      <w:tr w:rsidR="006D4676" w:rsidTr="00166DF3">
        <w:tc>
          <w:tcPr>
            <w:tcW w:w="1377" w:type="pct"/>
          </w:tcPr>
          <w:p w:rsidR="006D4676" w:rsidRDefault="006D4676" w:rsidP="00166DF3">
            <w:pPr>
              <w:pStyle w:val="a3"/>
              <w:spacing w:line="300" w:lineRule="atLeast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lastRenderedPageBreak/>
              <w:t>Мелкая моторика</w:t>
            </w:r>
          </w:p>
        </w:tc>
        <w:tc>
          <w:tcPr>
            <w:tcW w:w="3623" w:type="pct"/>
          </w:tcPr>
          <w:p w:rsidR="006D4676" w:rsidRPr="008A2AD9" w:rsidRDefault="006D4676" w:rsidP="00166DF3">
            <w:pPr>
              <w:pStyle w:val="a3"/>
              <w:spacing w:line="300" w:lineRule="atLeast"/>
              <w:jc w:val="both"/>
              <w:rPr>
                <w:b/>
                <w:sz w:val="28"/>
                <w:szCs w:val="28"/>
              </w:rPr>
            </w:pPr>
            <w:r w:rsidRPr="008A2AD9">
              <w:rPr>
                <w:rStyle w:val="a4"/>
                <w:b w:val="0"/>
                <w:sz w:val="28"/>
                <w:szCs w:val="28"/>
              </w:rPr>
              <w:t>Развиваем моторику</w:t>
            </w:r>
          </w:p>
          <w:p w:rsidR="006D4676" w:rsidRPr="00F06ECF" w:rsidRDefault="006D4676" w:rsidP="00166DF3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jc w:val="both"/>
              <w:rPr>
                <w:sz w:val="28"/>
                <w:szCs w:val="28"/>
              </w:rPr>
            </w:pPr>
            <w:r w:rsidRPr="00F06ECF">
              <w:rPr>
                <w:sz w:val="28"/>
                <w:szCs w:val="28"/>
              </w:rPr>
              <w:t>На листике в клеточку начните рисовать по линиям простой узор. Ребенок должен закончить.</w:t>
            </w:r>
          </w:p>
          <w:p w:rsidR="006D4676" w:rsidRPr="00F06ECF" w:rsidRDefault="006D4676" w:rsidP="00166DF3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jc w:val="both"/>
              <w:rPr>
                <w:sz w:val="28"/>
                <w:szCs w:val="28"/>
              </w:rPr>
            </w:pPr>
            <w:r w:rsidRPr="00F06ECF">
              <w:rPr>
                <w:sz w:val="28"/>
                <w:szCs w:val="28"/>
              </w:rPr>
              <w:t>«Трудные виражи». Игра начинается с того, что Вы рисуете дорожки разной формы, в одном конце которых - машина, а в другом – дом (зайчик – морковка, и т. п.). Ребенок должен карандашом, не отрывая руки, «проехать» по изгибам дорожек.</w:t>
            </w:r>
          </w:p>
          <w:p w:rsidR="006D4676" w:rsidRPr="00F06ECF" w:rsidRDefault="006D4676" w:rsidP="00166DF3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jc w:val="both"/>
              <w:rPr>
                <w:sz w:val="28"/>
                <w:szCs w:val="28"/>
              </w:rPr>
            </w:pPr>
            <w:r w:rsidRPr="00F06ECF">
              <w:rPr>
                <w:sz w:val="28"/>
                <w:szCs w:val="28"/>
              </w:rPr>
              <w:t>«Парашютисты». В верхней части листа рисуются несколько точек (парашютисты), внизу – небольшой круг (место их приземления). Надо точными движениями, прямыми линиями сверху вниз посадить своих парашютистов.</w:t>
            </w:r>
          </w:p>
          <w:p w:rsidR="006D4676" w:rsidRPr="00F06ECF" w:rsidRDefault="006D4676" w:rsidP="00166DF3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jc w:val="both"/>
              <w:rPr>
                <w:sz w:val="28"/>
                <w:szCs w:val="28"/>
              </w:rPr>
            </w:pPr>
            <w:r w:rsidRPr="00F06ECF">
              <w:rPr>
                <w:sz w:val="28"/>
                <w:szCs w:val="28"/>
              </w:rPr>
              <w:t>«Попади в точку». Взрослый ставит на листе бумаги точку, отводит руку ребёнка на 10-</w:t>
            </w:r>
            <w:smartTag w:uri="urn:schemas-microsoft-com:office:smarttags" w:element="metricconverter">
              <w:smartTagPr>
                <w:attr w:name="ProductID" w:val="15 сантиметров"/>
              </w:smartTagPr>
              <w:r w:rsidRPr="00F06ECF">
                <w:rPr>
                  <w:sz w:val="28"/>
                  <w:szCs w:val="28"/>
                </w:rPr>
                <w:t>15 сантиметров</w:t>
              </w:r>
            </w:smartTag>
            <w:r w:rsidRPr="00F06ECF">
              <w:rPr>
                <w:sz w:val="28"/>
                <w:szCs w:val="28"/>
              </w:rPr>
              <w:t xml:space="preserve"> от листа, а затем предлагает ребенку попасть кончиком карандаша в точку.</w:t>
            </w:r>
          </w:p>
          <w:p w:rsidR="006D4676" w:rsidRPr="00F06ECF" w:rsidRDefault="006D4676" w:rsidP="00166DF3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jc w:val="both"/>
              <w:rPr>
                <w:sz w:val="28"/>
                <w:szCs w:val="28"/>
              </w:rPr>
            </w:pPr>
            <w:r w:rsidRPr="00F06ECF">
              <w:rPr>
                <w:sz w:val="28"/>
                <w:szCs w:val="28"/>
              </w:rPr>
              <w:t>Нанизываем бусы, застёгиваем и расстёгиваем пуговицы, кнопки, крючки.</w:t>
            </w:r>
          </w:p>
          <w:p w:rsidR="006D4676" w:rsidRPr="00F06ECF" w:rsidRDefault="006D4676" w:rsidP="00166DF3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jc w:val="both"/>
              <w:rPr>
                <w:sz w:val="28"/>
                <w:szCs w:val="28"/>
              </w:rPr>
            </w:pPr>
            <w:r w:rsidRPr="00F06ECF">
              <w:rPr>
                <w:sz w:val="28"/>
                <w:szCs w:val="28"/>
              </w:rPr>
              <w:t>Вырезаем из бумаги, делаем аппликации, лепим из пластилина, рисуем, выкладываем узоры из фасоли и круп.</w:t>
            </w:r>
          </w:p>
          <w:p w:rsidR="006D4676" w:rsidRPr="0018633E" w:rsidRDefault="006D4676" w:rsidP="00166DF3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 w:rsidRPr="0018633E">
              <w:rPr>
                <w:sz w:val="28"/>
                <w:szCs w:val="28"/>
              </w:rPr>
              <w:t>Очень желательны книжки – раскраски, мелкие конструкторы, мозаика.</w:t>
            </w:r>
          </w:p>
        </w:tc>
      </w:tr>
      <w:tr w:rsidR="006D4676" w:rsidTr="00166DF3">
        <w:tc>
          <w:tcPr>
            <w:tcW w:w="1377" w:type="pct"/>
          </w:tcPr>
          <w:p w:rsidR="006D4676" w:rsidRPr="00220FAF" w:rsidRDefault="006D4676" w:rsidP="00166DF3">
            <w:pPr>
              <w:pStyle w:val="a3"/>
              <w:spacing w:line="300" w:lineRule="atLeast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Воображение</w:t>
            </w:r>
          </w:p>
        </w:tc>
        <w:tc>
          <w:tcPr>
            <w:tcW w:w="3623" w:type="pct"/>
          </w:tcPr>
          <w:p w:rsidR="006D4676" w:rsidRDefault="006D4676" w:rsidP="00166DF3">
            <w:pPr>
              <w:pStyle w:val="a3"/>
              <w:numPr>
                <w:ilvl w:val="0"/>
                <w:numId w:val="10"/>
              </w:numPr>
              <w:spacing w:line="300" w:lineRule="atLeast"/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Рисунок несуществующих предметов</w:t>
            </w:r>
          </w:p>
          <w:p w:rsidR="006D4676" w:rsidRDefault="006D4676" w:rsidP="00166DF3">
            <w:pPr>
              <w:pStyle w:val="a3"/>
              <w:numPr>
                <w:ilvl w:val="0"/>
                <w:numId w:val="10"/>
              </w:numPr>
              <w:spacing w:line="300" w:lineRule="atLeast"/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Дорисовка из геометрических фигур различных предметов</w:t>
            </w:r>
          </w:p>
          <w:p w:rsidR="006D4676" w:rsidRDefault="006D4676" w:rsidP="00166DF3">
            <w:pPr>
              <w:pStyle w:val="a3"/>
              <w:numPr>
                <w:ilvl w:val="0"/>
                <w:numId w:val="10"/>
              </w:numPr>
              <w:spacing w:line="300" w:lineRule="atLeast"/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Придумывание продолжения незнакомого рассказа, сказки</w:t>
            </w:r>
          </w:p>
          <w:p w:rsidR="006D4676" w:rsidRDefault="006D4676" w:rsidP="00166DF3">
            <w:pPr>
              <w:pStyle w:val="a3"/>
              <w:numPr>
                <w:ilvl w:val="0"/>
                <w:numId w:val="10"/>
              </w:numPr>
              <w:spacing w:line="300" w:lineRule="atLeast"/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Что было бы, если бы…?</w:t>
            </w:r>
          </w:p>
          <w:p w:rsidR="006D4676" w:rsidRDefault="006D4676" w:rsidP="00166DF3">
            <w:pPr>
              <w:pStyle w:val="a3"/>
              <w:numPr>
                <w:ilvl w:val="0"/>
                <w:numId w:val="10"/>
              </w:numPr>
              <w:spacing w:line="300" w:lineRule="atLeast"/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Старая сказка на новый лад. Кукольный театр с героями из разных сказок (например,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Золоушка</w:t>
            </w:r>
            <w:proofErr w:type="spellEnd"/>
            <w:r>
              <w:rPr>
                <w:rStyle w:val="a4"/>
                <w:b w:val="0"/>
                <w:sz w:val="28"/>
                <w:szCs w:val="28"/>
              </w:rPr>
              <w:t xml:space="preserve"> встретилась с Красной </w:t>
            </w:r>
            <w:r>
              <w:rPr>
                <w:rStyle w:val="a4"/>
                <w:b w:val="0"/>
                <w:sz w:val="28"/>
                <w:szCs w:val="28"/>
              </w:rPr>
              <w:lastRenderedPageBreak/>
              <w:t>шапочкой, и т.д.)</w:t>
            </w:r>
          </w:p>
          <w:p w:rsidR="006D4676" w:rsidRDefault="006D4676" w:rsidP="00166DF3">
            <w:pPr>
              <w:pStyle w:val="a3"/>
              <w:numPr>
                <w:ilvl w:val="0"/>
                <w:numId w:val="10"/>
              </w:numPr>
              <w:spacing w:line="300" w:lineRule="atLeast"/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Нарисуй настроение</w:t>
            </w:r>
          </w:p>
          <w:p w:rsidR="006D4676" w:rsidRPr="00220FAF" w:rsidRDefault="006D4676" w:rsidP="00166DF3">
            <w:pPr>
              <w:pStyle w:val="a3"/>
              <w:numPr>
                <w:ilvl w:val="0"/>
                <w:numId w:val="10"/>
              </w:numPr>
              <w:spacing w:line="300" w:lineRule="atLeast"/>
              <w:jc w:val="both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На что это похоже? (видение нового и необычного в кляксах, смятой бумаге, смешение красок, рисование пальцами, ладошками, и т.д.)</w:t>
            </w:r>
          </w:p>
        </w:tc>
      </w:tr>
      <w:tr w:rsidR="006D4676" w:rsidTr="00166DF3">
        <w:tc>
          <w:tcPr>
            <w:tcW w:w="1377" w:type="pct"/>
          </w:tcPr>
          <w:p w:rsidR="006D4676" w:rsidRDefault="006D4676" w:rsidP="00166DF3">
            <w:pPr>
              <w:pStyle w:val="a3"/>
              <w:spacing w:line="300" w:lineRule="atLeast"/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lastRenderedPageBreak/>
              <w:t>Речь</w:t>
            </w:r>
          </w:p>
        </w:tc>
        <w:tc>
          <w:tcPr>
            <w:tcW w:w="3623" w:type="pct"/>
          </w:tcPr>
          <w:p w:rsidR="006D4676" w:rsidRDefault="006D4676" w:rsidP="00166DF3">
            <w:pPr>
              <w:pStyle w:val="a3"/>
              <w:numPr>
                <w:ilvl w:val="0"/>
                <w:numId w:val="7"/>
              </w:numPr>
              <w:spacing w:line="300" w:lineRule="atLeast"/>
              <w:jc w:val="both"/>
              <w:rPr>
                <w:rStyle w:val="a4"/>
                <w:b w:val="0"/>
                <w:sz w:val="28"/>
                <w:szCs w:val="28"/>
              </w:rPr>
            </w:pPr>
            <w:proofErr w:type="spellStart"/>
            <w:r>
              <w:rPr>
                <w:rStyle w:val="a4"/>
                <w:b w:val="0"/>
                <w:sz w:val="28"/>
                <w:szCs w:val="28"/>
              </w:rPr>
              <w:t>Звуко</w:t>
            </w:r>
            <w:proofErr w:type="spellEnd"/>
            <w:r>
              <w:rPr>
                <w:rStyle w:val="a4"/>
                <w:b w:val="0"/>
                <w:sz w:val="28"/>
                <w:szCs w:val="28"/>
              </w:rPr>
              <w:t xml:space="preserve"> - слоговой анализ слов.</w:t>
            </w:r>
          </w:p>
          <w:p w:rsidR="006D4676" w:rsidRPr="008A2AD9" w:rsidRDefault="006D4676" w:rsidP="00166DF3">
            <w:pPr>
              <w:pStyle w:val="a3"/>
              <w:numPr>
                <w:ilvl w:val="0"/>
                <w:numId w:val="7"/>
              </w:numPr>
              <w:spacing w:line="300" w:lineRule="atLeast"/>
              <w:jc w:val="both"/>
              <w:rPr>
                <w:bCs/>
                <w:sz w:val="28"/>
                <w:szCs w:val="28"/>
              </w:rPr>
            </w:pPr>
            <w:r w:rsidRPr="008A2AD9">
              <w:rPr>
                <w:rStyle w:val="a4"/>
                <w:b w:val="0"/>
                <w:sz w:val="28"/>
                <w:szCs w:val="28"/>
              </w:rPr>
              <w:t>Простые вопросы:</w:t>
            </w:r>
          </w:p>
          <w:p w:rsidR="006D4676" w:rsidRPr="00F06ECF" w:rsidRDefault="006D4676" w:rsidP="00166DF3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jc w:val="both"/>
              <w:rPr>
                <w:sz w:val="28"/>
                <w:szCs w:val="28"/>
              </w:rPr>
            </w:pPr>
            <w:r w:rsidRPr="00F06ECF">
              <w:rPr>
                <w:sz w:val="28"/>
                <w:szCs w:val="28"/>
              </w:rPr>
              <w:t>Кто больше – кот или коза?</w:t>
            </w:r>
          </w:p>
          <w:p w:rsidR="006D4676" w:rsidRPr="00F06ECF" w:rsidRDefault="006D4676" w:rsidP="00166DF3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jc w:val="both"/>
              <w:rPr>
                <w:sz w:val="28"/>
                <w:szCs w:val="28"/>
              </w:rPr>
            </w:pPr>
            <w:r w:rsidRPr="00F06ECF">
              <w:rPr>
                <w:sz w:val="28"/>
                <w:szCs w:val="28"/>
              </w:rPr>
              <w:t>Днём светло, а ночью?</w:t>
            </w:r>
          </w:p>
          <w:p w:rsidR="006D4676" w:rsidRPr="00F06ECF" w:rsidRDefault="006D4676" w:rsidP="00166DF3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jc w:val="both"/>
              <w:rPr>
                <w:sz w:val="28"/>
                <w:szCs w:val="28"/>
              </w:rPr>
            </w:pPr>
            <w:r w:rsidRPr="00F06ECF">
              <w:rPr>
                <w:sz w:val="28"/>
                <w:szCs w:val="28"/>
              </w:rPr>
              <w:t xml:space="preserve">Небо </w:t>
            </w:r>
            <w:proofErr w:type="spellStart"/>
            <w:r w:rsidRPr="00F06ECF">
              <w:rPr>
                <w:sz w:val="28"/>
                <w:szCs w:val="28"/>
              </w:rPr>
              <w:t>голубое</w:t>
            </w:r>
            <w:proofErr w:type="spellEnd"/>
            <w:r w:rsidRPr="00F06ECF">
              <w:rPr>
                <w:sz w:val="28"/>
                <w:szCs w:val="28"/>
              </w:rPr>
              <w:t>, а трава?</w:t>
            </w:r>
          </w:p>
          <w:p w:rsidR="006D4676" w:rsidRPr="00F06ECF" w:rsidRDefault="006D4676" w:rsidP="00166DF3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jc w:val="both"/>
              <w:rPr>
                <w:sz w:val="28"/>
                <w:szCs w:val="28"/>
              </w:rPr>
            </w:pPr>
            <w:r w:rsidRPr="00F06ECF">
              <w:rPr>
                <w:sz w:val="28"/>
                <w:szCs w:val="28"/>
              </w:rPr>
              <w:t>Яблоки, груши, сливы – что это? Шкаф, стол, диван?</w:t>
            </w:r>
          </w:p>
          <w:p w:rsidR="006D4676" w:rsidRPr="00F06ECF" w:rsidRDefault="006D4676" w:rsidP="00166DF3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jc w:val="both"/>
              <w:rPr>
                <w:sz w:val="28"/>
                <w:szCs w:val="28"/>
              </w:rPr>
            </w:pPr>
            <w:r w:rsidRPr="00F06ECF">
              <w:rPr>
                <w:sz w:val="28"/>
                <w:szCs w:val="28"/>
              </w:rPr>
              <w:t>Маленький кот – котёнок, маленькая собака…?</w:t>
            </w:r>
          </w:p>
          <w:p w:rsidR="006D4676" w:rsidRPr="00F06ECF" w:rsidRDefault="006D4676" w:rsidP="00166DF3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jc w:val="both"/>
              <w:rPr>
                <w:sz w:val="28"/>
                <w:szCs w:val="28"/>
              </w:rPr>
            </w:pPr>
            <w:r w:rsidRPr="00F06ECF">
              <w:rPr>
                <w:sz w:val="28"/>
                <w:szCs w:val="28"/>
              </w:rPr>
              <w:t>Почему у всех автомобилей тормоза?</w:t>
            </w:r>
          </w:p>
          <w:p w:rsidR="006D4676" w:rsidRPr="00F06ECF" w:rsidRDefault="006D4676" w:rsidP="00166DF3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jc w:val="both"/>
              <w:rPr>
                <w:sz w:val="28"/>
                <w:szCs w:val="28"/>
              </w:rPr>
            </w:pPr>
            <w:r w:rsidRPr="00F06ECF">
              <w:rPr>
                <w:sz w:val="28"/>
                <w:szCs w:val="28"/>
              </w:rPr>
              <w:t xml:space="preserve">Чем </w:t>
            </w:r>
            <w:proofErr w:type="gramStart"/>
            <w:r w:rsidRPr="00F06ECF">
              <w:rPr>
                <w:sz w:val="28"/>
                <w:szCs w:val="28"/>
              </w:rPr>
              <w:t>похожи</w:t>
            </w:r>
            <w:proofErr w:type="gramEnd"/>
            <w:r w:rsidRPr="00F06ECF">
              <w:rPr>
                <w:sz w:val="28"/>
                <w:szCs w:val="28"/>
              </w:rPr>
              <w:t xml:space="preserve"> молоток и топор? Кошка и мышка?</w:t>
            </w:r>
          </w:p>
          <w:p w:rsidR="006D4676" w:rsidRPr="00F06ECF" w:rsidRDefault="006D4676" w:rsidP="00166DF3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jc w:val="both"/>
              <w:rPr>
                <w:sz w:val="28"/>
                <w:szCs w:val="28"/>
              </w:rPr>
            </w:pPr>
            <w:r w:rsidRPr="00F06ECF">
              <w:rPr>
                <w:sz w:val="28"/>
                <w:szCs w:val="28"/>
              </w:rPr>
              <w:t>Чем различаются гвоздь и винт?</w:t>
            </w:r>
          </w:p>
          <w:p w:rsidR="006D4676" w:rsidRPr="008A2AD9" w:rsidRDefault="006D4676" w:rsidP="00166DF3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jc w:val="both"/>
              <w:rPr>
                <w:sz w:val="28"/>
                <w:szCs w:val="28"/>
              </w:rPr>
            </w:pPr>
            <w:r w:rsidRPr="008A2AD9">
              <w:rPr>
                <w:sz w:val="28"/>
                <w:szCs w:val="28"/>
              </w:rPr>
              <w:t>Собака больше похожа на кошку или курицу? Чем?</w:t>
            </w:r>
          </w:p>
          <w:p w:rsidR="006D4676" w:rsidRDefault="006D4676" w:rsidP="00166DF3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jc w:val="both"/>
              <w:rPr>
                <w:sz w:val="28"/>
                <w:szCs w:val="28"/>
              </w:rPr>
            </w:pPr>
            <w:r w:rsidRPr="008A2AD9">
              <w:rPr>
                <w:sz w:val="28"/>
                <w:szCs w:val="28"/>
              </w:rPr>
              <w:t>Назови транспортные средства, предметы одежды, мебели.</w:t>
            </w:r>
          </w:p>
          <w:p w:rsidR="006D4676" w:rsidRPr="008A2AD9" w:rsidRDefault="006D4676" w:rsidP="00166DF3">
            <w:pPr>
              <w:numPr>
                <w:ilvl w:val="0"/>
                <w:numId w:val="7"/>
              </w:numPr>
              <w:spacing w:before="100" w:beforeAutospacing="1" w:after="100" w:afterAutospacing="1" w:line="300" w:lineRule="atLeast"/>
              <w:jc w:val="both"/>
              <w:rPr>
                <w:sz w:val="28"/>
                <w:szCs w:val="28"/>
              </w:rPr>
            </w:pPr>
            <w:r w:rsidRPr="008A2AD9">
              <w:rPr>
                <w:sz w:val="28"/>
                <w:szCs w:val="28"/>
              </w:rPr>
              <w:t>Просите ребенка пересказывать короткие рассказы, сказки, мультфильмы. Ребёнок будет учиться согласовывать слова, правильно строить предложения, соблюдать логику рассказа (начало, середина, конец).</w:t>
            </w:r>
          </w:p>
          <w:p w:rsidR="006D4676" w:rsidRPr="008A2AD9" w:rsidRDefault="006D4676" w:rsidP="00166DF3">
            <w:pPr>
              <w:numPr>
                <w:ilvl w:val="0"/>
                <w:numId w:val="7"/>
              </w:numPr>
              <w:spacing w:before="100" w:beforeAutospacing="1" w:after="100" w:afterAutospacing="1" w:line="300" w:lineRule="atLeast"/>
              <w:jc w:val="both"/>
              <w:rPr>
                <w:sz w:val="28"/>
                <w:szCs w:val="28"/>
              </w:rPr>
            </w:pPr>
            <w:r w:rsidRPr="008A2AD9">
              <w:rPr>
                <w:rStyle w:val="a4"/>
                <w:b w:val="0"/>
                <w:sz w:val="28"/>
                <w:szCs w:val="28"/>
              </w:rPr>
              <w:t>Развиваем фонематический слух:</w:t>
            </w:r>
          </w:p>
          <w:p w:rsidR="006D4676" w:rsidRPr="008A2AD9" w:rsidRDefault="006D4676" w:rsidP="00166DF3">
            <w:pPr>
              <w:pStyle w:val="a3"/>
              <w:spacing w:line="300" w:lineRule="atLeast"/>
              <w:jc w:val="both"/>
              <w:rPr>
                <w:sz w:val="28"/>
                <w:szCs w:val="28"/>
              </w:rPr>
            </w:pPr>
            <w:r w:rsidRPr="008A2AD9">
              <w:rPr>
                <w:sz w:val="28"/>
                <w:szCs w:val="28"/>
              </w:rPr>
              <w:t>а) «назови лишнее слово». Несколько раз повторите какое-то слово, а потом вместо него скажите другое, похожее. Ребенок должен услышать и назвать это другое слово:</w:t>
            </w:r>
          </w:p>
          <w:p w:rsidR="006D4676" w:rsidRPr="008A2AD9" w:rsidRDefault="006D4676" w:rsidP="00166DF3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jc w:val="both"/>
              <w:rPr>
                <w:sz w:val="28"/>
                <w:szCs w:val="28"/>
              </w:rPr>
            </w:pPr>
            <w:r w:rsidRPr="008A2AD9">
              <w:rPr>
                <w:sz w:val="28"/>
                <w:szCs w:val="28"/>
              </w:rPr>
              <w:t xml:space="preserve">Гора, гора, гора, </w:t>
            </w:r>
            <w:r w:rsidRPr="008A2AD9">
              <w:rPr>
                <w:rStyle w:val="a5"/>
                <w:sz w:val="28"/>
                <w:szCs w:val="28"/>
              </w:rPr>
              <w:t>нора</w:t>
            </w:r>
            <w:r w:rsidRPr="008A2AD9">
              <w:rPr>
                <w:sz w:val="28"/>
                <w:szCs w:val="28"/>
              </w:rPr>
              <w:t>, гора, гора,</w:t>
            </w:r>
            <w:r w:rsidRPr="008A2AD9">
              <w:rPr>
                <w:rStyle w:val="a5"/>
                <w:sz w:val="28"/>
                <w:szCs w:val="28"/>
              </w:rPr>
              <w:t xml:space="preserve"> пора</w:t>
            </w:r>
            <w:r w:rsidRPr="008A2AD9">
              <w:rPr>
                <w:sz w:val="28"/>
                <w:szCs w:val="28"/>
              </w:rPr>
              <w:t>, гора</w:t>
            </w:r>
          </w:p>
          <w:p w:rsidR="006D4676" w:rsidRPr="008A2AD9" w:rsidRDefault="006D4676" w:rsidP="00166DF3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jc w:val="both"/>
              <w:rPr>
                <w:sz w:val="28"/>
                <w:szCs w:val="28"/>
              </w:rPr>
            </w:pPr>
            <w:r w:rsidRPr="008A2AD9">
              <w:rPr>
                <w:sz w:val="28"/>
                <w:szCs w:val="28"/>
              </w:rPr>
              <w:t xml:space="preserve">Голос, голос, </w:t>
            </w:r>
            <w:r w:rsidRPr="008A2AD9">
              <w:rPr>
                <w:rStyle w:val="a5"/>
                <w:sz w:val="28"/>
                <w:szCs w:val="28"/>
              </w:rPr>
              <w:t>колос</w:t>
            </w:r>
            <w:r w:rsidRPr="008A2AD9">
              <w:rPr>
                <w:sz w:val="28"/>
                <w:szCs w:val="28"/>
              </w:rPr>
              <w:t>, голос, голос, голос, волос</w:t>
            </w:r>
          </w:p>
          <w:p w:rsidR="006D4676" w:rsidRPr="008A2AD9" w:rsidRDefault="006D4676" w:rsidP="00166DF3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jc w:val="both"/>
              <w:rPr>
                <w:sz w:val="28"/>
                <w:szCs w:val="28"/>
              </w:rPr>
            </w:pPr>
            <w:r w:rsidRPr="008A2AD9">
              <w:rPr>
                <w:sz w:val="28"/>
                <w:szCs w:val="28"/>
              </w:rPr>
              <w:t>Коса, коса, коса,</w:t>
            </w:r>
            <w:r w:rsidRPr="008A2AD9">
              <w:rPr>
                <w:rStyle w:val="a5"/>
                <w:sz w:val="28"/>
                <w:szCs w:val="28"/>
              </w:rPr>
              <w:t xml:space="preserve"> коза</w:t>
            </w:r>
            <w:r w:rsidRPr="008A2AD9">
              <w:rPr>
                <w:sz w:val="28"/>
                <w:szCs w:val="28"/>
              </w:rPr>
              <w:t xml:space="preserve">, коса, коса, </w:t>
            </w:r>
            <w:r w:rsidRPr="008A2AD9">
              <w:rPr>
                <w:rStyle w:val="a5"/>
                <w:sz w:val="28"/>
                <w:szCs w:val="28"/>
              </w:rPr>
              <w:t>роса</w:t>
            </w:r>
          </w:p>
          <w:p w:rsidR="006D4676" w:rsidRPr="008A2AD9" w:rsidRDefault="006D4676" w:rsidP="00166DF3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jc w:val="both"/>
              <w:rPr>
                <w:sz w:val="28"/>
                <w:szCs w:val="28"/>
              </w:rPr>
            </w:pPr>
            <w:r w:rsidRPr="008A2AD9">
              <w:rPr>
                <w:sz w:val="28"/>
                <w:szCs w:val="28"/>
              </w:rPr>
              <w:t xml:space="preserve">Саша, Саша, Саша, </w:t>
            </w:r>
            <w:r w:rsidRPr="008A2AD9">
              <w:rPr>
                <w:rStyle w:val="a5"/>
                <w:sz w:val="28"/>
                <w:szCs w:val="28"/>
              </w:rPr>
              <w:t>Даша</w:t>
            </w:r>
            <w:r w:rsidRPr="008A2AD9">
              <w:rPr>
                <w:sz w:val="28"/>
                <w:szCs w:val="28"/>
              </w:rPr>
              <w:t xml:space="preserve">, Саша, </w:t>
            </w:r>
            <w:r w:rsidRPr="008A2AD9">
              <w:rPr>
                <w:rStyle w:val="a5"/>
                <w:sz w:val="28"/>
                <w:szCs w:val="28"/>
              </w:rPr>
              <w:t>каша</w:t>
            </w:r>
            <w:r w:rsidRPr="008A2AD9">
              <w:rPr>
                <w:sz w:val="28"/>
                <w:szCs w:val="28"/>
              </w:rPr>
              <w:t>, Саша</w:t>
            </w:r>
          </w:p>
          <w:p w:rsidR="006D4676" w:rsidRPr="008A2AD9" w:rsidRDefault="006D4676" w:rsidP="00166DF3">
            <w:pPr>
              <w:pStyle w:val="a3"/>
              <w:spacing w:line="300" w:lineRule="atLeast"/>
              <w:jc w:val="both"/>
              <w:rPr>
                <w:sz w:val="28"/>
                <w:szCs w:val="28"/>
              </w:rPr>
            </w:pPr>
            <w:r w:rsidRPr="008A2AD9">
              <w:rPr>
                <w:sz w:val="28"/>
                <w:szCs w:val="28"/>
              </w:rPr>
              <w:t>Если ребенок ошибается, произносите ряды слов медленнее, обращайте внимание на звуковые различия.</w:t>
            </w:r>
          </w:p>
          <w:p w:rsidR="006D4676" w:rsidRDefault="006D4676" w:rsidP="00166DF3">
            <w:pPr>
              <w:pStyle w:val="a3"/>
              <w:spacing w:line="300" w:lineRule="atLeast"/>
              <w:jc w:val="both"/>
              <w:rPr>
                <w:sz w:val="28"/>
                <w:szCs w:val="28"/>
              </w:rPr>
            </w:pPr>
            <w:r w:rsidRPr="008A2AD9">
              <w:rPr>
                <w:sz w:val="28"/>
                <w:szCs w:val="28"/>
              </w:rPr>
              <w:t>б) «назови звуки». Ребенок должен назвать первый и последний звуки в словах: стол, кошка, автобус, улитка…</w:t>
            </w:r>
          </w:p>
          <w:p w:rsidR="006D4676" w:rsidRPr="008A2AD9" w:rsidRDefault="006D4676" w:rsidP="00166DF3">
            <w:pPr>
              <w:pStyle w:val="a3"/>
              <w:spacing w:line="3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8A2AD9">
              <w:rPr>
                <w:rStyle w:val="a4"/>
                <w:b w:val="0"/>
                <w:sz w:val="28"/>
                <w:szCs w:val="28"/>
              </w:rPr>
              <w:t>Противоположные слова</w:t>
            </w:r>
          </w:p>
          <w:p w:rsidR="006D4676" w:rsidRDefault="006D4676" w:rsidP="00166DF3">
            <w:pPr>
              <w:pStyle w:val="a3"/>
              <w:spacing w:line="300" w:lineRule="atLeast"/>
              <w:jc w:val="both"/>
              <w:rPr>
                <w:sz w:val="28"/>
                <w:szCs w:val="28"/>
              </w:rPr>
            </w:pPr>
            <w:r w:rsidRPr="008A2AD9">
              <w:rPr>
                <w:sz w:val="28"/>
                <w:szCs w:val="28"/>
              </w:rPr>
              <w:t xml:space="preserve">Предложите ребенку называть противоположные слова к тем, что вы будете произносить. Например, зима – лето, </w:t>
            </w:r>
            <w:proofErr w:type="gramStart"/>
            <w:r w:rsidRPr="008A2AD9">
              <w:rPr>
                <w:sz w:val="28"/>
                <w:szCs w:val="28"/>
              </w:rPr>
              <w:t>высокий</w:t>
            </w:r>
            <w:proofErr w:type="gramEnd"/>
            <w:r w:rsidRPr="008A2AD9">
              <w:rPr>
                <w:sz w:val="28"/>
                <w:szCs w:val="28"/>
              </w:rPr>
              <w:t xml:space="preserve"> – низкий, холодно – жарко, мокрый - сухой. Если у </w:t>
            </w:r>
            <w:proofErr w:type="gramStart"/>
            <w:r w:rsidRPr="008A2AD9">
              <w:rPr>
                <w:sz w:val="28"/>
                <w:szCs w:val="28"/>
              </w:rPr>
              <w:t>ребенка</w:t>
            </w:r>
            <w:proofErr w:type="gramEnd"/>
            <w:r w:rsidRPr="008A2AD9">
              <w:rPr>
                <w:sz w:val="28"/>
                <w:szCs w:val="28"/>
              </w:rPr>
              <w:t xml:space="preserve"> получается, попробуйте называть более сложные слова, обозначающие чувства, качества, состояния (весёлый – </w:t>
            </w:r>
            <w:r w:rsidRPr="008A2AD9">
              <w:rPr>
                <w:sz w:val="28"/>
                <w:szCs w:val="28"/>
              </w:rPr>
              <w:lastRenderedPageBreak/>
              <w:t>грустный, жадный – щедрый, замерзающий - тающий).</w:t>
            </w:r>
          </w:p>
          <w:p w:rsidR="006D4676" w:rsidRPr="008A2AD9" w:rsidRDefault="006D4676" w:rsidP="00166DF3">
            <w:pPr>
              <w:pStyle w:val="a3"/>
              <w:spacing w:line="3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8A2AD9">
              <w:rPr>
                <w:rStyle w:val="a4"/>
                <w:b w:val="0"/>
                <w:sz w:val="28"/>
                <w:szCs w:val="28"/>
              </w:rPr>
              <w:t>Объясни инопланетянину</w:t>
            </w:r>
          </w:p>
          <w:p w:rsidR="006D4676" w:rsidRPr="008A2AD9" w:rsidRDefault="006D4676" w:rsidP="00166DF3">
            <w:pPr>
              <w:pStyle w:val="a3"/>
              <w:spacing w:line="300" w:lineRule="atLeast"/>
              <w:jc w:val="both"/>
              <w:rPr>
                <w:rStyle w:val="a4"/>
                <w:b w:val="0"/>
                <w:bCs w:val="0"/>
                <w:sz w:val="28"/>
                <w:szCs w:val="28"/>
              </w:rPr>
            </w:pPr>
            <w:r w:rsidRPr="008A2AD9">
              <w:rPr>
                <w:sz w:val="28"/>
                <w:szCs w:val="28"/>
              </w:rPr>
              <w:t>Предложите ребенку представить, что он встретил инопланетянина, который не знает значения многих слов в нашем языке, и он (ребёнок) должен ему всё объяснить. Слова можно брать любые, но начинать надо с простых, хорошо знакомых (нож, велосипед, шапка, телефон). Постепенно переходите к более сложным понятиям (холодно, весело, радость, горе, счастье). Важно, чтобы ребенок сам мог назвать назначение предмета и его существенные качества или признаки (велосипед – для того, чтобы ездить, у него есть колёса, педали, руль).</w:t>
            </w:r>
          </w:p>
        </w:tc>
      </w:tr>
    </w:tbl>
    <w:p w:rsidR="006D4676" w:rsidRPr="0003258E" w:rsidRDefault="006D4676" w:rsidP="006D4676">
      <w:pPr>
        <w:spacing w:before="100" w:beforeAutospacing="1" w:after="100" w:afterAutospacing="1" w:line="300" w:lineRule="atLeast"/>
        <w:jc w:val="both"/>
        <w:rPr>
          <w:sz w:val="28"/>
          <w:szCs w:val="28"/>
        </w:rPr>
      </w:pPr>
    </w:p>
    <w:p w:rsidR="006D4676" w:rsidRDefault="006D4676" w:rsidP="006D4676"/>
    <w:p w:rsidR="00CB67AF" w:rsidRDefault="00CB67AF"/>
    <w:sectPr w:rsidR="00CB67AF" w:rsidSect="00220F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2C3A"/>
    <w:multiLevelType w:val="multilevel"/>
    <w:tmpl w:val="CB807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D5897"/>
    <w:multiLevelType w:val="hybridMultilevel"/>
    <w:tmpl w:val="17A8DE34"/>
    <w:lvl w:ilvl="0" w:tplc="F6884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BE0DCA">
      <w:numFmt w:val="none"/>
      <w:lvlText w:val=""/>
      <w:lvlJc w:val="left"/>
      <w:pPr>
        <w:tabs>
          <w:tab w:val="num" w:pos="360"/>
        </w:tabs>
      </w:pPr>
    </w:lvl>
    <w:lvl w:ilvl="2" w:tplc="58900FC2">
      <w:numFmt w:val="none"/>
      <w:lvlText w:val=""/>
      <w:lvlJc w:val="left"/>
      <w:pPr>
        <w:tabs>
          <w:tab w:val="num" w:pos="360"/>
        </w:tabs>
      </w:pPr>
    </w:lvl>
    <w:lvl w:ilvl="3" w:tplc="E0221318">
      <w:numFmt w:val="none"/>
      <w:lvlText w:val=""/>
      <w:lvlJc w:val="left"/>
      <w:pPr>
        <w:tabs>
          <w:tab w:val="num" w:pos="360"/>
        </w:tabs>
      </w:pPr>
    </w:lvl>
    <w:lvl w:ilvl="4" w:tplc="D5CA3C30">
      <w:numFmt w:val="none"/>
      <w:lvlText w:val=""/>
      <w:lvlJc w:val="left"/>
      <w:pPr>
        <w:tabs>
          <w:tab w:val="num" w:pos="360"/>
        </w:tabs>
      </w:pPr>
    </w:lvl>
    <w:lvl w:ilvl="5" w:tplc="8E9A3FBC">
      <w:numFmt w:val="none"/>
      <w:lvlText w:val=""/>
      <w:lvlJc w:val="left"/>
      <w:pPr>
        <w:tabs>
          <w:tab w:val="num" w:pos="360"/>
        </w:tabs>
      </w:pPr>
    </w:lvl>
    <w:lvl w:ilvl="6" w:tplc="5942AC7A">
      <w:numFmt w:val="none"/>
      <w:lvlText w:val=""/>
      <w:lvlJc w:val="left"/>
      <w:pPr>
        <w:tabs>
          <w:tab w:val="num" w:pos="360"/>
        </w:tabs>
      </w:pPr>
    </w:lvl>
    <w:lvl w:ilvl="7" w:tplc="6D9C6D1A">
      <w:numFmt w:val="none"/>
      <w:lvlText w:val=""/>
      <w:lvlJc w:val="left"/>
      <w:pPr>
        <w:tabs>
          <w:tab w:val="num" w:pos="360"/>
        </w:tabs>
      </w:pPr>
    </w:lvl>
    <w:lvl w:ilvl="8" w:tplc="E70A16C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DA7B92"/>
    <w:multiLevelType w:val="multilevel"/>
    <w:tmpl w:val="CA3879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D0779A5"/>
    <w:multiLevelType w:val="hybridMultilevel"/>
    <w:tmpl w:val="1CB6E0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DBB783E"/>
    <w:multiLevelType w:val="multilevel"/>
    <w:tmpl w:val="892A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CA5436"/>
    <w:multiLevelType w:val="multilevel"/>
    <w:tmpl w:val="AC444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82969"/>
    <w:multiLevelType w:val="hybridMultilevel"/>
    <w:tmpl w:val="91FCE3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035278F"/>
    <w:multiLevelType w:val="multilevel"/>
    <w:tmpl w:val="C8C2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3436E4"/>
    <w:multiLevelType w:val="hybridMultilevel"/>
    <w:tmpl w:val="27DA44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BFB4E41"/>
    <w:multiLevelType w:val="hybridMultilevel"/>
    <w:tmpl w:val="9F46AE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4676"/>
    <w:rsid w:val="006D4676"/>
    <w:rsid w:val="00CB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6D4676"/>
    <w:rPr>
      <w:b/>
      <w:bCs/>
    </w:rPr>
  </w:style>
  <w:style w:type="character" w:styleId="a5">
    <w:name w:val="Emphasis"/>
    <w:basedOn w:val="a0"/>
    <w:qFormat/>
    <w:rsid w:val="006D4676"/>
    <w:rPr>
      <w:i/>
      <w:iCs/>
    </w:rPr>
  </w:style>
  <w:style w:type="character" w:styleId="a6">
    <w:name w:val="Hyperlink"/>
    <w:basedOn w:val="a0"/>
    <w:rsid w:val="006D4676"/>
    <w:rPr>
      <w:color w:val="0000FF"/>
      <w:u w:val="single"/>
    </w:rPr>
  </w:style>
  <w:style w:type="table" w:styleId="a7">
    <w:name w:val="Table Grid"/>
    <w:basedOn w:val="a1"/>
    <w:rsid w:val="006D4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m.ua/home/showNews.do?tagId=1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1076</Words>
  <Characters>6134</Characters>
  <Application>Microsoft Office Word</Application>
  <DocSecurity>0</DocSecurity>
  <Lines>51</Lines>
  <Paragraphs>14</Paragraphs>
  <ScaleCrop>false</ScaleCrop>
  <Company>Microsoft</Company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Забудская</dc:creator>
  <cp:lastModifiedBy>Ирина Забудская</cp:lastModifiedBy>
  <cp:revision>1</cp:revision>
  <dcterms:created xsi:type="dcterms:W3CDTF">2014-04-05T11:56:00Z</dcterms:created>
  <dcterms:modified xsi:type="dcterms:W3CDTF">2014-04-05T12:02:00Z</dcterms:modified>
</cp:coreProperties>
</file>